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7C9" w:rsidRDefault="00D2735D">
      <w:pPr>
        <w:jc w:val="center"/>
        <w:rPr>
          <w:rFonts w:ascii="標楷體" w:eastAsia="標楷體" w:hAnsi="標楷體" w:cs="標楷體"/>
          <w:sz w:val="28"/>
          <w:szCs w:val="28"/>
        </w:rPr>
      </w:pPr>
      <w:bookmarkStart w:id="0" w:name="_heading=h.30j0zll" w:colFirst="0" w:colLast="0"/>
      <w:bookmarkEnd w:id="0"/>
      <w:r>
        <w:rPr>
          <w:rFonts w:ascii="標楷體" w:eastAsia="標楷體" w:hAnsi="標楷體" w:cs="標楷體"/>
          <w:sz w:val="28"/>
          <w:szCs w:val="28"/>
        </w:rPr>
        <w:t>新北市瑞芳區鼻頭國民小學112學年度第</w:t>
      </w:r>
      <w:r w:rsidR="00954776">
        <w:rPr>
          <w:rFonts w:ascii="標楷體" w:eastAsia="標楷體" w:hAnsi="標楷體" w:cs="標楷體" w:hint="eastAsia"/>
          <w:sz w:val="28"/>
          <w:szCs w:val="28"/>
        </w:rPr>
        <w:t>二學</w:t>
      </w:r>
      <w:r>
        <w:rPr>
          <w:rFonts w:ascii="標楷體" w:eastAsia="標楷體" w:hAnsi="標楷體" w:cs="標楷體"/>
          <w:sz w:val="28"/>
          <w:szCs w:val="28"/>
        </w:rPr>
        <w:t>期</w:t>
      </w:r>
      <w:r w:rsidR="0062409B">
        <w:rPr>
          <w:rFonts w:ascii="標楷體" w:eastAsia="標楷體" w:hAnsi="標楷體" w:cs="標楷體" w:hint="eastAsia"/>
          <w:sz w:val="28"/>
          <w:szCs w:val="28"/>
          <w:u w:val="single"/>
        </w:rPr>
        <w:t>六</w:t>
      </w:r>
      <w:r>
        <w:rPr>
          <w:rFonts w:ascii="標楷體" w:eastAsia="標楷體" w:hAnsi="標楷體" w:cs="標楷體"/>
          <w:sz w:val="28"/>
          <w:szCs w:val="28"/>
        </w:rPr>
        <w:t>年級</w:t>
      </w:r>
      <w:r w:rsidR="0062409B">
        <w:rPr>
          <w:rFonts w:ascii="標楷體" w:eastAsia="標楷體" w:hAnsi="標楷體" w:cs="標楷體" w:hint="eastAsia"/>
          <w:sz w:val="28"/>
          <w:szCs w:val="28"/>
          <w:u w:val="single"/>
        </w:rPr>
        <w:t>自然</w:t>
      </w:r>
      <w:r>
        <w:rPr>
          <w:rFonts w:ascii="標楷體" w:eastAsia="標楷體" w:hAnsi="標楷體" w:cs="標楷體"/>
          <w:sz w:val="28"/>
          <w:szCs w:val="28"/>
        </w:rPr>
        <w:t>公開課教案</w:t>
      </w:r>
    </w:p>
    <w:tbl>
      <w:tblPr>
        <w:tblStyle w:val="af3"/>
        <w:tblW w:w="9746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5"/>
        <w:gridCol w:w="1282"/>
        <w:gridCol w:w="2543"/>
        <w:gridCol w:w="9"/>
        <w:gridCol w:w="720"/>
        <w:gridCol w:w="697"/>
        <w:gridCol w:w="614"/>
        <w:gridCol w:w="1323"/>
        <w:gridCol w:w="1323"/>
      </w:tblGrid>
      <w:tr w:rsidR="005477C9" w:rsidTr="00D00B26">
        <w:trPr>
          <w:trHeight w:val="35"/>
        </w:trPr>
        <w:tc>
          <w:tcPr>
            <w:tcW w:w="1235" w:type="dxa"/>
            <w:shd w:val="clear" w:color="auto" w:fill="auto"/>
            <w:vAlign w:val="center"/>
          </w:tcPr>
          <w:p w:rsidR="005477C9" w:rsidRDefault="00081ADA">
            <w:pPr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0"/>
                <w:id w:val="1258092142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單元名稱</w:t>
                </w:r>
              </w:sdtContent>
            </w:sdt>
          </w:p>
        </w:tc>
        <w:tc>
          <w:tcPr>
            <w:tcW w:w="3834" w:type="dxa"/>
            <w:gridSpan w:val="3"/>
            <w:shd w:val="clear" w:color="auto" w:fill="auto"/>
            <w:vAlign w:val="center"/>
          </w:tcPr>
          <w:p w:rsidR="005477C9" w:rsidRDefault="0062409B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防止生鏽與保存食物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5477C9" w:rsidRDefault="00081ADA">
            <w:pPr>
              <w:spacing w:before="50"/>
              <w:rPr>
                <w:rFonts w:ascii="Times New Roman" w:eastAsia="Times New Roman" w:hAnsi="Times New Roman"/>
              </w:rPr>
            </w:pPr>
            <w:sdt>
              <w:sdtPr>
                <w:tag w:val="goog_rdk_1"/>
                <w:id w:val="1006641599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設計者</w:t>
                </w:r>
              </w:sdtContent>
            </w:sdt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5477C9" w:rsidRDefault="00B34A5D">
            <w:pPr>
              <w:spacing w:before="50"/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新細明體" w:hAnsi="新細明體" w:cs="新細明體" w:hint="eastAsia"/>
              </w:rPr>
              <w:t>藍力軒</w:t>
            </w:r>
            <w:proofErr w:type="gramEnd"/>
          </w:p>
        </w:tc>
      </w:tr>
      <w:tr w:rsidR="005477C9" w:rsidTr="00D00B26">
        <w:trPr>
          <w:trHeight w:val="65"/>
        </w:trPr>
        <w:tc>
          <w:tcPr>
            <w:tcW w:w="1235" w:type="dxa"/>
            <w:shd w:val="clear" w:color="auto" w:fill="auto"/>
            <w:vAlign w:val="center"/>
          </w:tcPr>
          <w:p w:rsidR="005477C9" w:rsidRDefault="00081ADA">
            <w:pPr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2"/>
                <w:id w:val="-82774638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教學對象</w:t>
                </w:r>
              </w:sdtContent>
            </w:sdt>
          </w:p>
        </w:tc>
        <w:tc>
          <w:tcPr>
            <w:tcW w:w="3825" w:type="dxa"/>
            <w:gridSpan w:val="2"/>
            <w:shd w:val="clear" w:color="auto" w:fill="auto"/>
            <w:vAlign w:val="center"/>
          </w:tcPr>
          <w:p w:rsidR="005477C9" w:rsidRDefault="00B34A5D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五六年級學生</w:t>
            </w: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5477C9" w:rsidRDefault="00081ADA">
            <w:pPr>
              <w:spacing w:before="50"/>
              <w:rPr>
                <w:rFonts w:ascii="Times New Roman" w:eastAsia="Times New Roman" w:hAnsi="Times New Roman"/>
              </w:rPr>
            </w:pPr>
            <w:sdt>
              <w:sdtPr>
                <w:tag w:val="goog_rdk_3"/>
                <w:id w:val="1462462954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教學時間</w:t>
                </w:r>
              </w:sdtContent>
            </w:sdt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5477C9" w:rsidRDefault="0062409B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共12節課，本次教學為第1</w:t>
            </w:r>
            <w:r w:rsidR="003E1F02">
              <w:rPr>
                <w:rFonts w:ascii="新細明體" w:hAnsi="新細明體" w:cs="新細明體" w:hint="eastAsia"/>
              </w:rPr>
              <w:t>1</w:t>
            </w:r>
            <w:r>
              <w:rPr>
                <w:rFonts w:ascii="新細明體" w:hAnsi="新細明體" w:cs="新細明體" w:hint="eastAsia"/>
              </w:rPr>
              <w:t>節</w:t>
            </w:r>
          </w:p>
        </w:tc>
      </w:tr>
      <w:tr w:rsidR="005477C9" w:rsidTr="00D00B26">
        <w:trPr>
          <w:trHeight w:val="65"/>
        </w:trPr>
        <w:tc>
          <w:tcPr>
            <w:tcW w:w="1235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5477C9" w:rsidRDefault="00081ADA">
            <w:pPr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4"/>
                <w:id w:val="-1819256501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教材來源</w:t>
                </w:r>
              </w:sdtContent>
            </w:sdt>
          </w:p>
        </w:tc>
        <w:tc>
          <w:tcPr>
            <w:tcW w:w="3834" w:type="dxa"/>
            <w:gridSpan w:val="3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5477C9" w:rsidRDefault="0062409B">
            <w:pPr>
              <w:spacing w:before="50"/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新細明體" w:hAnsi="新細明體" w:cs="新細明體" w:hint="eastAsia"/>
              </w:rPr>
              <w:t>混齡版</w:t>
            </w:r>
            <w:proofErr w:type="gramEnd"/>
            <w:r>
              <w:rPr>
                <w:rFonts w:ascii="新細明體" w:hAnsi="新細明體" w:cs="新細明體" w:hint="eastAsia"/>
              </w:rPr>
              <w:t>五下</w:t>
            </w:r>
          </w:p>
        </w:tc>
        <w:tc>
          <w:tcPr>
            <w:tcW w:w="1417" w:type="dxa"/>
            <w:gridSpan w:val="2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5477C9" w:rsidRDefault="00081ADA">
            <w:pPr>
              <w:spacing w:before="50"/>
              <w:rPr>
                <w:rFonts w:ascii="Times New Roman" w:eastAsia="Times New Roman" w:hAnsi="Times New Roman"/>
              </w:rPr>
            </w:pPr>
            <w:sdt>
              <w:sdtPr>
                <w:tag w:val="goog_rdk_5"/>
                <w:id w:val="-529030369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教學資源</w:t>
                </w:r>
              </w:sdtContent>
            </w:sdt>
          </w:p>
        </w:tc>
        <w:tc>
          <w:tcPr>
            <w:tcW w:w="3260" w:type="dxa"/>
            <w:gridSpan w:val="3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5477C9" w:rsidRDefault="0062409B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電腦、</w:t>
            </w:r>
            <w:r w:rsidR="00D00B26">
              <w:rPr>
                <w:rFonts w:ascii="新細明體" w:hAnsi="新細明體" w:cs="新細明體" w:hint="eastAsia"/>
              </w:rPr>
              <w:t>習作、</w:t>
            </w:r>
            <w:proofErr w:type="gramStart"/>
            <w:r w:rsidR="00D00B26">
              <w:rPr>
                <w:rFonts w:ascii="新細明體" w:hAnsi="新細明體" w:cs="新細明體" w:hint="eastAsia"/>
              </w:rPr>
              <w:t>大屏幕</w:t>
            </w:r>
            <w:proofErr w:type="gramEnd"/>
          </w:p>
        </w:tc>
      </w:tr>
      <w:tr w:rsidR="005477C9" w:rsidTr="00D00B26">
        <w:trPr>
          <w:trHeight w:val="35"/>
        </w:trPr>
        <w:tc>
          <w:tcPr>
            <w:tcW w:w="1235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081ADA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739680451"/>
              </w:sdtPr>
              <w:sdtEndPr/>
              <w:sdtContent>
                <w:r w:rsidR="00D2735D" w:rsidRPr="00954776">
                  <w:rPr>
                    <w:rFonts w:ascii="標楷體" w:eastAsia="標楷體" w:hAnsi="標楷體" w:cs="Gungsuh"/>
                  </w:rPr>
                  <w:t>總綱</w:t>
                </w:r>
                <w:r w:rsidR="00D2735D" w:rsidRPr="00954776">
                  <w:rPr>
                    <w:rFonts w:ascii="標楷體" w:eastAsia="標楷體" w:hAnsi="標楷體" w:cs="Gungsuh"/>
                  </w:rPr>
                  <w:br/>
                  <w:t>核心素養</w:t>
                </w:r>
              </w:sdtContent>
            </w:sdt>
          </w:p>
        </w:tc>
        <w:tc>
          <w:tcPr>
            <w:tcW w:w="8511" w:type="dxa"/>
            <w:gridSpan w:val="8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42107" w:rsidRPr="00954776" w:rsidRDefault="00B42107">
            <w:pPr>
              <w:spacing w:before="50"/>
              <w:rPr>
                <w:rFonts w:ascii="標楷體" w:eastAsia="標楷體" w:hAnsi="標楷體"/>
              </w:rPr>
            </w:pPr>
            <w:bookmarkStart w:id="1" w:name="_heading=h.gjdgxs" w:colFirst="0" w:colLast="0"/>
            <w:bookmarkEnd w:id="1"/>
            <w:r w:rsidRPr="00954776">
              <w:rPr>
                <w:rFonts w:ascii="標楷體" w:eastAsia="標楷體" w:hAnsi="標楷體"/>
              </w:rPr>
              <w:t>A1 身心素質 與 自我精進</w:t>
            </w:r>
          </w:p>
          <w:p w:rsidR="005477C9" w:rsidRPr="00954776" w:rsidRDefault="00B42107">
            <w:pPr>
              <w:spacing w:before="50"/>
              <w:rPr>
                <w:rFonts w:ascii="標楷體" w:eastAsia="標楷體" w:hAnsi="標楷體"/>
              </w:rPr>
            </w:pPr>
            <w:r w:rsidRPr="00954776">
              <w:rPr>
                <w:rFonts w:ascii="標楷體" w:eastAsia="標楷體" w:hAnsi="標楷體"/>
              </w:rPr>
              <w:t>B2 科技資訊 與 媒體素養</w:t>
            </w:r>
          </w:p>
        </w:tc>
      </w:tr>
      <w:tr w:rsidR="005477C9" w:rsidTr="00954776">
        <w:trPr>
          <w:trHeight w:val="353"/>
        </w:trPr>
        <w:tc>
          <w:tcPr>
            <w:tcW w:w="123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081ADA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-939992760"/>
              </w:sdtPr>
              <w:sdtEndPr/>
              <w:sdtContent>
                <w:proofErr w:type="gramStart"/>
                <w:r w:rsidR="00D2735D" w:rsidRPr="00954776">
                  <w:rPr>
                    <w:rFonts w:ascii="標楷體" w:eastAsia="標楷體" w:hAnsi="標楷體" w:cs="Gungsuh"/>
                  </w:rPr>
                  <w:t>領綱</w:t>
                </w:r>
                <w:proofErr w:type="gramEnd"/>
              </w:sdtContent>
            </w:sdt>
          </w:p>
          <w:p w:rsidR="005477C9" w:rsidRPr="00954776" w:rsidRDefault="00081ADA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149498291"/>
              </w:sdtPr>
              <w:sdtEndPr/>
              <w:sdtContent>
                <w:r w:rsidR="00D2735D" w:rsidRPr="00954776">
                  <w:rPr>
                    <w:rFonts w:ascii="標楷體" w:eastAsia="標楷體" w:hAnsi="標楷體" w:cs="Gungsuh"/>
                  </w:rPr>
                  <w:t>核心素養</w:t>
                </w:r>
              </w:sdtContent>
            </w:sdt>
          </w:p>
        </w:tc>
        <w:tc>
          <w:tcPr>
            <w:tcW w:w="8511" w:type="dxa"/>
            <w:gridSpan w:val="8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B42107">
            <w:pPr>
              <w:spacing w:before="50"/>
              <w:jc w:val="both"/>
              <w:rPr>
                <w:rFonts w:ascii="標楷體" w:eastAsia="標楷體" w:hAnsi="標楷體"/>
              </w:rPr>
            </w:pPr>
            <w:r w:rsidRPr="00954776">
              <w:rPr>
                <w:rFonts w:ascii="標楷體" w:eastAsia="標楷體" w:hAnsi="標楷體"/>
              </w:rPr>
              <w:t>自-E-A1 能運用五官，敏銳 的觀察周遭環境， 保持好奇心、想像力持續探索自然。</w:t>
            </w:r>
          </w:p>
          <w:p w:rsidR="00B42107" w:rsidRPr="00954776" w:rsidRDefault="00B42107">
            <w:pPr>
              <w:spacing w:before="5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54776">
              <w:rPr>
                <w:rFonts w:ascii="標楷體" w:eastAsia="標楷體" w:hAnsi="標楷體"/>
              </w:rPr>
              <w:t>自-E-B2 能了解科技及媒 體的運用方式，並 從學習活動、日常經驗及科技運用、 自然環境、書刊及 網路媒體等，察覺 問題或獲得有助 於探究的資訊。</w:t>
            </w:r>
          </w:p>
        </w:tc>
      </w:tr>
      <w:tr w:rsidR="005477C9">
        <w:trPr>
          <w:trHeight w:val="850"/>
        </w:trPr>
        <w:tc>
          <w:tcPr>
            <w:tcW w:w="1235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081ADA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37514632"/>
              </w:sdtPr>
              <w:sdtEndPr/>
              <w:sdtContent>
                <w:r w:rsidR="00D2735D" w:rsidRPr="00954776">
                  <w:rPr>
                    <w:rFonts w:ascii="標楷體" w:eastAsia="標楷體" w:hAnsi="標楷體" w:cs="Gungsuh"/>
                  </w:rPr>
                  <w:t>學習重點</w:t>
                </w:r>
              </w:sdtContent>
            </w:sdt>
          </w:p>
        </w:tc>
        <w:tc>
          <w:tcPr>
            <w:tcW w:w="128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D2735D">
            <w:pPr>
              <w:spacing w:before="50"/>
              <w:rPr>
                <w:rFonts w:ascii="標楷體" w:eastAsia="標楷體" w:hAnsi="標楷體" w:cs="標楷體"/>
                <w:color w:val="0D0D0D"/>
              </w:rPr>
            </w:pPr>
            <w:r w:rsidRPr="00954776">
              <w:rPr>
                <w:rFonts w:ascii="標楷體" w:eastAsia="標楷體" w:hAnsi="標楷體" w:cs="標楷體"/>
                <w:color w:val="0D0D0D"/>
              </w:rPr>
              <w:t>學習表現</w:t>
            </w:r>
          </w:p>
        </w:tc>
        <w:tc>
          <w:tcPr>
            <w:tcW w:w="7229" w:type="dxa"/>
            <w:gridSpan w:val="7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B42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proofErr w:type="spellStart"/>
            <w:r w:rsidRPr="00954776">
              <w:rPr>
                <w:rFonts w:ascii="標楷體" w:eastAsia="標楷體" w:hAnsi="標楷體"/>
              </w:rPr>
              <w:t>ti</w:t>
            </w:r>
            <w:proofErr w:type="spellEnd"/>
            <w:r w:rsidRPr="00954776">
              <w:rPr>
                <w:rFonts w:ascii="標楷體" w:eastAsia="標楷體" w:hAnsi="標楷體"/>
              </w:rPr>
              <w:t>-</w:t>
            </w:r>
            <w:r w:rsidRPr="00954776">
              <w:rPr>
                <w:rFonts w:ascii="標楷體" w:eastAsia="標楷體" w:hAnsi="標楷體" w:cs="微軟正黑體" w:hint="eastAsia"/>
              </w:rPr>
              <w:t>Ⅱ</w:t>
            </w:r>
            <w:r w:rsidRPr="00954776">
              <w:rPr>
                <w:rFonts w:ascii="標楷體" w:eastAsia="標楷體" w:hAnsi="標楷體"/>
              </w:rPr>
              <w:t>-1能在</w:t>
            </w:r>
            <w:proofErr w:type="gramStart"/>
            <w:r w:rsidRPr="00954776">
              <w:rPr>
                <w:rFonts w:ascii="標楷體" w:eastAsia="標楷體" w:hAnsi="標楷體"/>
              </w:rPr>
              <w:t>指導下觀</w:t>
            </w:r>
            <w:proofErr w:type="gramEnd"/>
            <w:r w:rsidRPr="00954776">
              <w:rPr>
                <w:rFonts w:ascii="標楷體" w:eastAsia="標楷體" w:hAnsi="標楷體"/>
              </w:rPr>
              <w:t xml:space="preserve"> 察日常生活現 象的規律性， 並運用想像力 與好奇心，了 解及描述自然 環境的現象。</w:t>
            </w:r>
          </w:p>
          <w:p w:rsidR="00B42107" w:rsidRPr="00954776" w:rsidRDefault="00B42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954776">
              <w:rPr>
                <w:rFonts w:ascii="標楷體" w:eastAsia="標楷體" w:hAnsi="標楷體"/>
              </w:rPr>
              <w:t>pa-</w:t>
            </w:r>
            <w:r w:rsidRPr="00954776">
              <w:rPr>
                <w:rFonts w:ascii="標楷體" w:eastAsia="標楷體" w:hAnsi="標楷體" w:cs="微軟正黑體" w:hint="eastAsia"/>
              </w:rPr>
              <w:t>Ⅲ</w:t>
            </w:r>
            <w:r w:rsidRPr="00954776">
              <w:rPr>
                <w:rFonts w:ascii="標楷體" w:eastAsia="標楷體" w:hAnsi="標楷體"/>
              </w:rPr>
              <w:t>-2能從（所得的） 資訊或數據， 形成解釋、發 現新知、獲知 因果關係、解 決問題或是發 現新的問題。 並能將自己的 探究結果和他 人的結果</w:t>
            </w:r>
            <w:proofErr w:type="gramStart"/>
            <w:r w:rsidRPr="00954776">
              <w:rPr>
                <w:rFonts w:ascii="標楷體" w:eastAsia="標楷體" w:hAnsi="標楷體"/>
              </w:rPr>
              <w:t>（</w:t>
            </w:r>
            <w:proofErr w:type="gramEnd"/>
            <w:r w:rsidRPr="00954776">
              <w:rPr>
                <w:rFonts w:ascii="標楷體" w:eastAsia="標楷體" w:hAnsi="標楷體"/>
              </w:rPr>
              <w:t>例 如：來自同學</w:t>
            </w:r>
            <w:proofErr w:type="gramStart"/>
            <w:r w:rsidRPr="00954776">
              <w:rPr>
                <w:rFonts w:ascii="標楷體" w:eastAsia="標楷體" w:hAnsi="標楷體"/>
              </w:rPr>
              <w:t>）</w:t>
            </w:r>
            <w:proofErr w:type="gramEnd"/>
            <w:r w:rsidRPr="00954776">
              <w:rPr>
                <w:rFonts w:ascii="標楷體" w:eastAsia="標楷體" w:hAnsi="標楷體"/>
              </w:rPr>
              <w:t xml:space="preserve"> 比較對照，檢 查相近探究是 否有相近的結 果。</w:t>
            </w:r>
          </w:p>
          <w:p w:rsidR="00B42107" w:rsidRPr="00954776" w:rsidRDefault="00B42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D0D0D"/>
              </w:rPr>
            </w:pPr>
            <w:r w:rsidRPr="00954776">
              <w:rPr>
                <w:rFonts w:ascii="標楷體" w:eastAsia="標楷體" w:hAnsi="標楷體"/>
              </w:rPr>
              <w:t>pe-</w:t>
            </w:r>
            <w:r w:rsidRPr="00954776">
              <w:rPr>
                <w:rFonts w:ascii="標楷體" w:eastAsia="標楷體" w:hAnsi="標楷體" w:cs="微軟正黑體" w:hint="eastAsia"/>
              </w:rPr>
              <w:t>Ⅲ</w:t>
            </w:r>
            <w:r w:rsidRPr="00954776">
              <w:rPr>
                <w:rFonts w:ascii="標楷體" w:eastAsia="標楷體" w:hAnsi="標楷體"/>
              </w:rPr>
              <w:t>-1能了解自變 項、</w:t>
            </w:r>
            <w:proofErr w:type="gramStart"/>
            <w:r w:rsidRPr="00954776">
              <w:rPr>
                <w:rFonts w:ascii="標楷體" w:eastAsia="標楷體" w:hAnsi="標楷體"/>
              </w:rPr>
              <w:t>應變項並</w:t>
            </w:r>
            <w:proofErr w:type="gramEnd"/>
            <w:r w:rsidRPr="00954776">
              <w:rPr>
                <w:rFonts w:ascii="標楷體" w:eastAsia="標楷體" w:hAnsi="標楷體"/>
              </w:rPr>
              <w:t xml:space="preserve"> 預測改變時可 能的影響和進 行適當次數測 試的意義。在教師或教科書 的指導或說明 下，能了解探 究的計畫，並進而能根據問 題的特性、資 源（設備等）的 </w:t>
            </w:r>
            <w:proofErr w:type="gramStart"/>
            <w:r w:rsidRPr="00954776">
              <w:rPr>
                <w:rFonts w:ascii="標楷體" w:eastAsia="標楷體" w:hAnsi="標楷體"/>
              </w:rPr>
              <w:t>有無等因素</w:t>
            </w:r>
            <w:proofErr w:type="gramEnd"/>
            <w:r w:rsidRPr="00954776">
              <w:rPr>
                <w:rFonts w:ascii="標楷體" w:eastAsia="標楷體" w:hAnsi="標楷體"/>
              </w:rPr>
              <w:t>，規劃簡單的探 究活動。</w:t>
            </w:r>
          </w:p>
        </w:tc>
      </w:tr>
      <w:tr w:rsidR="005477C9">
        <w:trPr>
          <w:trHeight w:val="1968"/>
        </w:trPr>
        <w:tc>
          <w:tcPr>
            <w:tcW w:w="1235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7C9" w:rsidRPr="00954776" w:rsidRDefault="00547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D0D0D"/>
              </w:rPr>
            </w:pPr>
          </w:p>
        </w:tc>
        <w:tc>
          <w:tcPr>
            <w:tcW w:w="1282" w:type="dxa"/>
            <w:tcBorders>
              <w:top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77C9" w:rsidRPr="00954776" w:rsidRDefault="00D2735D">
            <w:pPr>
              <w:spacing w:before="50"/>
              <w:rPr>
                <w:rFonts w:ascii="標楷體" w:eastAsia="標楷體" w:hAnsi="標楷體" w:cs="標楷體"/>
                <w:color w:val="0D0D0D"/>
              </w:rPr>
            </w:pPr>
            <w:r w:rsidRPr="00954776">
              <w:rPr>
                <w:rFonts w:ascii="標楷體" w:eastAsia="標楷體" w:hAnsi="標楷體" w:cs="標楷體"/>
                <w:color w:val="0D0D0D"/>
              </w:rPr>
              <w:t>學習內容</w:t>
            </w:r>
          </w:p>
        </w:tc>
        <w:tc>
          <w:tcPr>
            <w:tcW w:w="7229" w:type="dxa"/>
            <w:gridSpan w:val="7"/>
            <w:tcBorders>
              <w:top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77C9" w:rsidRPr="00954776" w:rsidRDefault="00B42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proofErr w:type="spellStart"/>
            <w:r w:rsidRPr="00954776">
              <w:rPr>
                <w:rFonts w:ascii="標楷體" w:eastAsia="標楷體" w:hAnsi="標楷體"/>
              </w:rPr>
              <w:t>INe</w:t>
            </w:r>
            <w:proofErr w:type="spellEnd"/>
            <w:r w:rsidRPr="00954776">
              <w:rPr>
                <w:rFonts w:ascii="標楷體" w:eastAsia="標楷體" w:hAnsi="標楷體"/>
              </w:rPr>
              <w:t>-</w:t>
            </w:r>
            <w:r w:rsidRPr="00954776">
              <w:rPr>
                <w:rFonts w:ascii="標楷體" w:eastAsia="標楷體" w:hAnsi="標楷體" w:cs="微軟正黑體" w:hint="eastAsia"/>
              </w:rPr>
              <w:t>Ⅲ</w:t>
            </w:r>
            <w:r w:rsidRPr="00954776">
              <w:rPr>
                <w:rFonts w:ascii="標楷體" w:eastAsia="標楷體" w:hAnsi="標楷體"/>
              </w:rPr>
              <w:t>-2物質的形態與性質可 因燃燒、生鏽、發酵、 酸鹼作用等而改變</w:t>
            </w:r>
            <w:bookmarkStart w:id="2" w:name="_GoBack"/>
            <w:bookmarkEnd w:id="2"/>
            <w:r w:rsidRPr="00954776">
              <w:rPr>
                <w:rFonts w:ascii="標楷體" w:eastAsia="標楷體" w:hAnsi="標楷體"/>
              </w:rPr>
              <w:t>或 形成新物質，這些改變 有些會和溫度、水、空 氣、光等有關。改變要 能發生，常需要具備一 些條件。</w:t>
            </w:r>
          </w:p>
          <w:p w:rsidR="00B42107" w:rsidRPr="00954776" w:rsidRDefault="00D00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proofErr w:type="spellStart"/>
            <w:r w:rsidRPr="00954776">
              <w:rPr>
                <w:rFonts w:ascii="標楷體" w:eastAsia="標楷體" w:hAnsi="標楷體"/>
              </w:rPr>
              <w:t>INf</w:t>
            </w:r>
            <w:proofErr w:type="spellEnd"/>
            <w:r w:rsidRPr="00954776">
              <w:rPr>
                <w:rFonts w:ascii="標楷體" w:eastAsia="標楷體" w:hAnsi="標楷體"/>
              </w:rPr>
              <w:t>-</w:t>
            </w:r>
            <w:r w:rsidRPr="00954776">
              <w:rPr>
                <w:rFonts w:ascii="標楷體" w:eastAsia="標楷體" w:hAnsi="標楷體" w:cs="微軟正黑體" w:hint="eastAsia"/>
              </w:rPr>
              <w:t>Ⅲ</w:t>
            </w:r>
            <w:r w:rsidRPr="00954776">
              <w:rPr>
                <w:rFonts w:ascii="標楷體" w:eastAsia="標楷體" w:hAnsi="標楷體"/>
              </w:rPr>
              <w:t>-2科技在生活中的應用 與對環境與人體的影 響。</w:t>
            </w:r>
          </w:p>
        </w:tc>
      </w:tr>
      <w:tr w:rsidR="005477C9">
        <w:trPr>
          <w:trHeight w:val="512"/>
        </w:trPr>
        <w:tc>
          <w:tcPr>
            <w:tcW w:w="123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5477C9" w:rsidRPr="00954776" w:rsidRDefault="00081ADA">
            <w:pPr>
              <w:spacing w:before="5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1586652713"/>
              </w:sdtPr>
              <w:sdtEndPr/>
              <w:sdtContent>
                <w:proofErr w:type="gramStart"/>
                <w:r w:rsidR="00D2735D" w:rsidRPr="00954776">
                  <w:rPr>
                    <w:rFonts w:ascii="標楷體" w:eastAsia="標楷體" w:hAnsi="標楷體" w:cs="Gungsuh"/>
                  </w:rPr>
                  <w:t>跨域結合</w:t>
                </w:r>
                <w:proofErr w:type="gramEnd"/>
              </w:sdtContent>
            </w:sdt>
          </w:p>
        </w:tc>
        <w:tc>
          <w:tcPr>
            <w:tcW w:w="8511" w:type="dxa"/>
            <w:gridSpan w:val="8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5477C9" w:rsidRPr="00954776" w:rsidRDefault="00D00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954776">
              <w:rPr>
                <w:rFonts w:ascii="標楷體" w:eastAsia="標楷體" w:hAnsi="標楷體" w:cs="標楷體" w:hint="eastAsia"/>
                <w:color w:val="000000"/>
              </w:rPr>
              <w:t>社會領域-食品添加物</w:t>
            </w:r>
          </w:p>
          <w:p w:rsidR="00954776" w:rsidRPr="00954776" w:rsidRDefault="00D00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</w:rPr>
            </w:pPr>
            <w:r w:rsidRPr="00954776">
              <w:rPr>
                <w:rFonts w:ascii="標楷體" w:eastAsia="標楷體" w:hAnsi="標楷體" w:cs="標楷體" w:hint="eastAsia"/>
                <w:color w:val="000000"/>
              </w:rPr>
              <w:t>健康-食品標示的營養資訊</w:t>
            </w:r>
          </w:p>
        </w:tc>
      </w:tr>
      <w:tr w:rsidR="00954776" w:rsidTr="00954776">
        <w:trPr>
          <w:trHeight w:val="142"/>
        </w:trPr>
        <w:tc>
          <w:tcPr>
            <w:tcW w:w="123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954776" w:rsidRPr="00954776" w:rsidRDefault="00954776">
            <w:pPr>
              <w:spacing w:before="50"/>
              <w:jc w:val="center"/>
              <w:rPr>
                <w:rFonts w:ascii="標楷體" w:eastAsia="標楷體" w:hAnsi="標楷體"/>
              </w:rPr>
            </w:pPr>
            <w:r w:rsidRPr="00954776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8511" w:type="dxa"/>
            <w:gridSpan w:val="8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954776" w:rsidRPr="00954776" w:rsidRDefault="0095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</w:rPr>
            </w:pPr>
            <w:r w:rsidRPr="00954776">
              <w:rPr>
                <w:rFonts w:ascii="標楷體" w:eastAsia="標楷體" w:hAnsi="標楷體" w:cs="標楷體" w:hint="eastAsia"/>
                <w:color w:val="000000"/>
              </w:rPr>
              <w:t>家庭教育－如何保存家中的食物</w:t>
            </w:r>
          </w:p>
        </w:tc>
      </w:tr>
      <w:tr w:rsidR="005477C9" w:rsidTr="00D00B26">
        <w:trPr>
          <w:trHeight w:val="236"/>
        </w:trPr>
        <w:tc>
          <w:tcPr>
            <w:tcW w:w="5789" w:type="dxa"/>
            <w:gridSpan w:val="5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5477C9" w:rsidRDefault="00081ADA">
            <w:pPr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11"/>
                <w:id w:val="-2086760049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教學歷程</w:t>
                </w:r>
              </w:sdtContent>
            </w:sdt>
          </w:p>
        </w:tc>
        <w:tc>
          <w:tcPr>
            <w:tcW w:w="1311" w:type="dxa"/>
            <w:gridSpan w:val="2"/>
            <w:tcBorders>
              <w:top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7C9" w:rsidRDefault="00081ADA">
            <w:pPr>
              <w:widowControl/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12"/>
                <w:id w:val="2022810013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教學時間</w:t>
                </w:r>
              </w:sdtContent>
            </w:sdt>
          </w:p>
        </w:tc>
        <w:tc>
          <w:tcPr>
            <w:tcW w:w="1323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77C9" w:rsidRDefault="00081ADA">
            <w:pPr>
              <w:widowControl/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13"/>
                <w:id w:val="1580099134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教學資源</w:t>
                </w:r>
              </w:sdtContent>
            </w:sdt>
          </w:p>
        </w:tc>
        <w:tc>
          <w:tcPr>
            <w:tcW w:w="132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5477C9" w:rsidRDefault="00081ADA">
            <w:pPr>
              <w:widowControl/>
              <w:spacing w:before="50"/>
              <w:jc w:val="center"/>
              <w:rPr>
                <w:rFonts w:ascii="Times New Roman" w:eastAsia="Times New Roman" w:hAnsi="Times New Roman"/>
              </w:rPr>
            </w:pPr>
            <w:sdt>
              <w:sdtPr>
                <w:tag w:val="goog_rdk_14"/>
                <w:id w:val="-1076513441"/>
              </w:sdtPr>
              <w:sdtEndPr/>
              <w:sdtContent>
                <w:r w:rsidR="00D2735D">
                  <w:rPr>
                    <w:rFonts w:ascii="Gungsuh" w:eastAsia="Gungsuh" w:hAnsi="Gungsuh" w:cs="Gungsuh"/>
                  </w:rPr>
                  <w:t>教學評量</w:t>
                </w:r>
              </w:sdtContent>
            </w:sdt>
          </w:p>
        </w:tc>
      </w:tr>
      <w:tr w:rsidR="005477C9" w:rsidTr="00D00B26">
        <w:trPr>
          <w:trHeight w:val="140"/>
        </w:trPr>
        <w:tc>
          <w:tcPr>
            <w:tcW w:w="5789" w:type="dxa"/>
            <w:gridSpan w:val="5"/>
            <w:tcBorders>
              <w:bottom w:val="dotted" w:sz="4" w:space="0" w:color="000000"/>
            </w:tcBorders>
            <w:shd w:val="clear" w:color="auto" w:fill="auto"/>
          </w:tcPr>
          <w:p w:rsidR="003E1F02" w:rsidRDefault="003E1F02">
            <w:pPr>
              <w:spacing w:before="5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一、複習：</w:t>
            </w:r>
          </w:p>
          <w:p w:rsidR="003E1F02" w:rsidRPr="003E1F02" w:rsidRDefault="003E1F02">
            <w:pPr>
              <w:spacing w:before="5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利用課本複習生長黴菌的內容、黴菌的模樣認知、顯微鏡的使用。</w:t>
            </w:r>
          </w:p>
        </w:tc>
        <w:tc>
          <w:tcPr>
            <w:tcW w:w="1311" w:type="dxa"/>
            <w:gridSpan w:val="2"/>
            <w:tcBorders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5477C9" w:rsidRDefault="00B42107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Theme="minorEastAsia" w:eastAsiaTheme="minorEastAsia" w:hAnsiTheme="minorEastAsia" w:hint="eastAsia"/>
              </w:rPr>
              <w:t>10</w:t>
            </w:r>
          </w:p>
        </w:tc>
        <w:tc>
          <w:tcPr>
            <w:tcW w:w="1323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:rsidR="005477C9" w:rsidRDefault="003E1F02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顯微鏡、電腦螢幕</w:t>
            </w:r>
          </w:p>
        </w:tc>
        <w:tc>
          <w:tcPr>
            <w:tcW w:w="1323" w:type="dxa"/>
            <w:tcBorders>
              <w:bottom w:val="dotted" w:sz="4" w:space="0" w:color="000000"/>
            </w:tcBorders>
            <w:shd w:val="clear" w:color="auto" w:fill="auto"/>
          </w:tcPr>
          <w:p w:rsidR="005477C9" w:rsidRDefault="003E1F02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口頭評量</w:t>
            </w:r>
          </w:p>
        </w:tc>
      </w:tr>
      <w:tr w:rsidR="005477C9" w:rsidTr="00D00B26">
        <w:trPr>
          <w:trHeight w:val="1975"/>
        </w:trPr>
        <w:tc>
          <w:tcPr>
            <w:tcW w:w="5789" w:type="dxa"/>
            <w:gridSpan w:val="5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3E1F02" w:rsidRDefault="003E1F02" w:rsidP="003E1F02">
            <w:pPr>
              <w:spacing w:before="5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二、習作：</w:t>
            </w:r>
          </w:p>
          <w:p w:rsidR="003E1F02" w:rsidRDefault="003E1F02" w:rsidP="003E1F02">
            <w:pPr>
              <w:spacing w:before="5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1.習作檢討：</w:t>
            </w:r>
          </w:p>
          <w:p w:rsidR="003E1F02" w:rsidRDefault="003E1F02" w:rsidP="003E1F02">
            <w:pPr>
              <w:spacing w:before="50"/>
              <w:rPr>
                <w:rFonts w:asciiTheme="minorEastAsia" w:eastAsiaTheme="minorEastAsia" w:hAnsiTheme="minorEastAsia"/>
              </w:rPr>
            </w:pPr>
            <w:r>
              <w:rPr>
                <w:rFonts w:ascii="新細明體" w:hAnsi="新細明體" w:cs="新細明體" w:hint="eastAsia"/>
              </w:rPr>
              <w:t>確認學生完成習作狀況</w:t>
            </w:r>
            <w:r w:rsidR="00D00B26">
              <w:rPr>
                <w:rFonts w:ascii="新細明體" w:hAnsi="新細明體" w:cs="新細明體" w:hint="eastAsia"/>
              </w:rPr>
              <w:t>、</w:t>
            </w:r>
            <w:r>
              <w:rPr>
                <w:rFonts w:ascii="新細明體" w:hAnsi="新細明體" w:cs="新細明體" w:hint="eastAsia"/>
              </w:rPr>
              <w:t>針對每一位小朋友的習作問題進行疑義釋義。</w:t>
            </w:r>
          </w:p>
          <w:p w:rsidR="003E1F02" w:rsidRPr="003E1F02" w:rsidRDefault="003E1F02" w:rsidP="00D00B26">
            <w:pPr>
              <w:spacing w:before="50"/>
              <w:rPr>
                <w:rFonts w:ascii="Times New Roman" w:eastAsiaTheme="minorEastAsia" w:hAnsi="Times New Roman"/>
              </w:rPr>
            </w:pPr>
            <w:r>
              <w:rPr>
                <w:rFonts w:asciiTheme="minorEastAsia" w:eastAsiaTheme="minorEastAsia" w:hAnsiTheme="minorEastAsia" w:hint="eastAsia"/>
              </w:rPr>
              <w:t>2.習作科學閱讀：</w:t>
            </w:r>
            <w:r>
              <w:rPr>
                <w:rFonts w:ascii="Times New Roman" w:eastAsiaTheme="minorEastAsia" w:hAnsi="Times New Roman" w:hint="eastAsia"/>
              </w:rPr>
              <w:t>針對每一位小朋友的閱讀重點整理</w:t>
            </w:r>
            <w:r w:rsidR="00D00B26">
              <w:rPr>
                <w:rFonts w:ascii="Times New Roman" w:eastAsiaTheme="minorEastAsia" w:hAnsi="Times New Roman" w:hint="eastAsia"/>
              </w:rPr>
              <w:t>、</w:t>
            </w:r>
            <w:r>
              <w:rPr>
                <w:rFonts w:ascii="Times New Roman" w:eastAsiaTheme="minorEastAsia" w:hAnsi="Times New Roman" w:hint="eastAsia"/>
              </w:rPr>
              <w:t>針對習作中的閱讀題進行閱讀及提問。</w:t>
            </w:r>
          </w:p>
        </w:tc>
        <w:tc>
          <w:tcPr>
            <w:tcW w:w="1311" w:type="dxa"/>
            <w:gridSpan w:val="2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5477C9" w:rsidRDefault="003E1F02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Theme="minorEastAsia" w:eastAsiaTheme="minorEastAsia" w:hAnsiTheme="minorEastAsia" w:hint="eastAsia"/>
              </w:rPr>
              <w:t>15</w:t>
            </w:r>
          </w:p>
        </w:tc>
        <w:tc>
          <w:tcPr>
            <w:tcW w:w="132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:rsidR="005477C9" w:rsidRDefault="003E1F02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電腦、習作</w:t>
            </w:r>
          </w:p>
        </w:tc>
        <w:tc>
          <w:tcPr>
            <w:tcW w:w="132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5477C9" w:rsidRDefault="003E1F02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習作訂正評量/口頭評量</w:t>
            </w:r>
          </w:p>
        </w:tc>
      </w:tr>
      <w:tr w:rsidR="00B42107" w:rsidTr="00D00B26">
        <w:trPr>
          <w:trHeight w:val="70"/>
        </w:trPr>
        <w:tc>
          <w:tcPr>
            <w:tcW w:w="5789" w:type="dxa"/>
            <w:gridSpan w:val="5"/>
            <w:tcBorders>
              <w:top w:val="dotted" w:sz="4" w:space="0" w:color="000000"/>
            </w:tcBorders>
            <w:shd w:val="clear" w:color="auto" w:fill="auto"/>
          </w:tcPr>
          <w:p w:rsidR="00B42107" w:rsidRDefault="00B42107" w:rsidP="00B42107">
            <w:pPr>
              <w:spacing w:before="50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三、</w:t>
            </w:r>
            <w:proofErr w:type="gramStart"/>
            <w:r w:rsidR="00D00B26">
              <w:rPr>
                <w:rFonts w:ascii="Times New Roman" w:eastAsiaTheme="minorEastAsia" w:hAnsi="Times New Roman" w:hint="eastAsia"/>
              </w:rPr>
              <w:t>實境解謎</w:t>
            </w:r>
            <w:proofErr w:type="gramEnd"/>
            <w:r w:rsidR="00D00B26">
              <w:rPr>
                <w:rFonts w:ascii="Times New Roman" w:eastAsiaTheme="minorEastAsia" w:hAnsi="Times New Roman" w:hint="eastAsia"/>
              </w:rPr>
              <w:t>：</w:t>
            </w:r>
            <w:r>
              <w:rPr>
                <w:rFonts w:ascii="新細明體" w:hAnsi="新細明體" w:cs="新細明體" w:hint="eastAsia"/>
              </w:rPr>
              <w:t>鐵達尼號的絕代風華：</w:t>
            </w:r>
          </w:p>
          <w:p w:rsidR="00B42107" w:rsidRDefault="00B42107" w:rsidP="00B42107">
            <w:pPr>
              <w:spacing w:before="50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 w:hint="eastAsia"/>
              </w:rPr>
              <w:t>1.</w:t>
            </w:r>
            <w:r w:rsidR="00D00B26">
              <w:rPr>
                <w:rFonts w:ascii="Times New Roman" w:eastAsiaTheme="minorEastAsia" w:hAnsi="Times New Roman"/>
              </w:rPr>
              <w:t xml:space="preserve"> </w:t>
            </w:r>
            <w:r>
              <w:rPr>
                <w:rFonts w:ascii="Times New Roman" w:eastAsiaTheme="minorEastAsia" w:hAnsi="Times New Roman" w:hint="eastAsia"/>
              </w:rPr>
              <w:t>透過</w:t>
            </w:r>
            <w:proofErr w:type="gramStart"/>
            <w:r>
              <w:rPr>
                <w:rFonts w:ascii="Times New Roman" w:eastAsiaTheme="minorEastAsia" w:hAnsi="Times New Roman" w:hint="eastAsia"/>
              </w:rPr>
              <w:t>實境解謎</w:t>
            </w:r>
            <w:proofErr w:type="gramEnd"/>
            <w:r>
              <w:rPr>
                <w:rFonts w:ascii="Times New Roman" w:eastAsiaTheme="minorEastAsia" w:hAnsi="Times New Roman" w:hint="eastAsia"/>
              </w:rPr>
              <w:t>，了解生鏽、黴菌以及</w:t>
            </w:r>
            <w:r w:rsidR="00954776">
              <w:rPr>
                <w:rFonts w:ascii="Times New Roman" w:eastAsiaTheme="minorEastAsia" w:hAnsi="Times New Roman" w:hint="eastAsia"/>
              </w:rPr>
              <w:t>生活中生鏽即產生黴菌的</w:t>
            </w:r>
            <w:r>
              <w:rPr>
                <w:rFonts w:ascii="Times New Roman" w:eastAsiaTheme="minorEastAsia" w:hAnsi="Times New Roman" w:hint="eastAsia"/>
              </w:rPr>
              <w:t>：</w:t>
            </w:r>
            <w:r>
              <w:t xml:space="preserve"> </w:t>
            </w:r>
            <w:hyperlink r:id="rId7" w:history="1">
              <w:r w:rsidRPr="00077287">
                <w:rPr>
                  <w:rStyle w:val="af4"/>
                  <w:rFonts w:ascii="Times New Roman" w:eastAsiaTheme="minorEastAsia" w:hAnsi="Times New Roman"/>
                </w:rPr>
                <w:t>https://forms.gle/7UhpxJzfL7t3fc4u8</w:t>
              </w:r>
            </w:hyperlink>
          </w:p>
          <w:p w:rsidR="00B42107" w:rsidRDefault="00D00B26" w:rsidP="00B42107">
            <w:pPr>
              <w:spacing w:before="50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 w:hint="eastAsia"/>
              </w:rPr>
              <w:t>2.</w:t>
            </w:r>
            <w:r w:rsidR="00B42107">
              <w:rPr>
                <w:rFonts w:ascii="Times New Roman" w:eastAsiaTheme="minorEastAsia" w:hAnsi="Times New Roman" w:hint="eastAsia"/>
              </w:rPr>
              <w:t>透過實境題目，做為整課程的活動總複習。</w:t>
            </w:r>
          </w:p>
          <w:p w:rsidR="00B42107" w:rsidRPr="00B42107" w:rsidRDefault="00B42107" w:rsidP="00B42107">
            <w:pPr>
              <w:spacing w:before="50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 w:hint="eastAsia"/>
              </w:rPr>
              <w:t>(</w:t>
            </w:r>
            <w:r>
              <w:rPr>
                <w:rFonts w:ascii="Times New Roman" w:eastAsiaTheme="minorEastAsia" w:hAnsi="Times New Roman" w:hint="eastAsia"/>
              </w:rPr>
              <w:t>活動結束</w:t>
            </w:r>
            <w:r>
              <w:rPr>
                <w:rFonts w:ascii="Times New Roman" w:eastAsiaTheme="minorEastAsia" w:hAnsi="Times New Roman" w:hint="eastAsia"/>
              </w:rPr>
              <w:t>)</w:t>
            </w:r>
          </w:p>
        </w:tc>
        <w:tc>
          <w:tcPr>
            <w:tcW w:w="1311" w:type="dxa"/>
            <w:gridSpan w:val="2"/>
            <w:tcBorders>
              <w:top w:val="dotted" w:sz="4" w:space="0" w:color="000000"/>
              <w:right w:val="single" w:sz="4" w:space="0" w:color="000000"/>
            </w:tcBorders>
            <w:shd w:val="clear" w:color="auto" w:fill="auto"/>
          </w:tcPr>
          <w:p w:rsidR="00B42107" w:rsidRDefault="00B42107" w:rsidP="00B42107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Theme="minorEastAsia" w:eastAsiaTheme="minorEastAsia" w:hAnsiTheme="minorEastAsia" w:hint="eastAsia"/>
              </w:rPr>
              <w:t>15</w:t>
            </w:r>
          </w:p>
        </w:tc>
        <w:tc>
          <w:tcPr>
            <w:tcW w:w="1323" w:type="dxa"/>
            <w:tcBorders>
              <w:top w:val="dotted" w:sz="4" w:space="0" w:color="000000"/>
              <w:left w:val="single" w:sz="4" w:space="0" w:color="000000"/>
            </w:tcBorders>
            <w:shd w:val="clear" w:color="auto" w:fill="auto"/>
          </w:tcPr>
          <w:p w:rsidR="00B42107" w:rsidRDefault="00B42107" w:rsidP="00B42107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電腦、</w:t>
            </w:r>
            <w:proofErr w:type="gramStart"/>
            <w:r>
              <w:rPr>
                <w:rFonts w:ascii="新細明體" w:hAnsi="新細明體" w:cs="新細明體" w:hint="eastAsia"/>
              </w:rPr>
              <w:t>筆電</w:t>
            </w:r>
            <w:proofErr w:type="gramEnd"/>
          </w:p>
        </w:tc>
        <w:tc>
          <w:tcPr>
            <w:tcW w:w="1323" w:type="dxa"/>
            <w:tcBorders>
              <w:top w:val="dotted" w:sz="4" w:space="0" w:color="000000"/>
            </w:tcBorders>
            <w:shd w:val="clear" w:color="auto" w:fill="auto"/>
          </w:tcPr>
          <w:p w:rsidR="00B42107" w:rsidRDefault="00B42107" w:rsidP="00B42107">
            <w:pPr>
              <w:spacing w:before="50"/>
              <w:rPr>
                <w:rFonts w:ascii="Times New Roman" w:eastAsia="Times New Roman" w:hAnsi="Times New Roman"/>
              </w:rPr>
            </w:pPr>
            <w:r>
              <w:rPr>
                <w:rFonts w:ascii="新細明體" w:hAnsi="新細明體" w:cs="新細明體" w:hint="eastAsia"/>
              </w:rPr>
              <w:t>實作評量、口頭評量</w:t>
            </w:r>
          </w:p>
        </w:tc>
      </w:tr>
    </w:tbl>
    <w:p w:rsidR="005477C9" w:rsidRDefault="005477C9">
      <w:pPr>
        <w:rPr>
          <w:rFonts w:ascii="標楷體" w:eastAsia="標楷體" w:hAnsi="標楷體" w:cs="標楷體"/>
        </w:rPr>
      </w:pPr>
    </w:p>
    <w:sectPr w:rsidR="005477C9">
      <w:pgSz w:w="11906" w:h="16838"/>
      <w:pgMar w:top="568" w:right="1134" w:bottom="426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ADA" w:rsidRDefault="00081ADA" w:rsidP="0062409B">
      <w:r>
        <w:separator/>
      </w:r>
    </w:p>
  </w:endnote>
  <w:endnote w:type="continuationSeparator" w:id="0">
    <w:p w:rsidR="00081ADA" w:rsidRDefault="00081ADA" w:rsidP="0062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ADA" w:rsidRDefault="00081ADA" w:rsidP="0062409B">
      <w:r>
        <w:separator/>
      </w:r>
    </w:p>
  </w:footnote>
  <w:footnote w:type="continuationSeparator" w:id="0">
    <w:p w:rsidR="00081ADA" w:rsidRDefault="00081ADA" w:rsidP="006240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7C9"/>
    <w:rsid w:val="00081ADA"/>
    <w:rsid w:val="003E1F02"/>
    <w:rsid w:val="005477C9"/>
    <w:rsid w:val="0062409B"/>
    <w:rsid w:val="00954776"/>
    <w:rsid w:val="00B34A5D"/>
    <w:rsid w:val="00B42107"/>
    <w:rsid w:val="00B9235D"/>
    <w:rsid w:val="00CE1ACD"/>
    <w:rsid w:val="00D00B26"/>
    <w:rsid w:val="00D2735D"/>
    <w:rsid w:val="00EC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8E8B3"/>
  <w15:docId w15:val="{16D1CBAA-E296-43DE-BECB-3CEA2ADB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E78"/>
    <w:rPr>
      <w:rFonts w:eastAsia="新細明體"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D76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3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379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3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379E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F37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F379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A446F"/>
    <w:pPr>
      <w:ind w:leftChars="200" w:left="480"/>
    </w:pPr>
  </w:style>
  <w:style w:type="paragraph" w:customStyle="1" w:styleId="Default">
    <w:name w:val="Default"/>
    <w:rsid w:val="002A63C2"/>
    <w:pPr>
      <w:autoSpaceDE w:val="0"/>
      <w:autoSpaceDN w:val="0"/>
      <w:adjustRightInd w:val="0"/>
    </w:pPr>
    <w:rPr>
      <w:rFonts w:ascii="標楷體" w:hAnsi="標楷體" w:cs="標楷體"/>
      <w:color w:val="000000"/>
    </w:rPr>
  </w:style>
  <w:style w:type="character" w:styleId="ac">
    <w:name w:val="annotation reference"/>
    <w:basedOn w:val="a0"/>
    <w:uiPriority w:val="99"/>
    <w:semiHidden/>
    <w:unhideWhenUsed/>
    <w:rsid w:val="00F3462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3462F"/>
  </w:style>
  <w:style w:type="character" w:customStyle="1" w:styleId="ae">
    <w:name w:val="註解文字 字元"/>
    <w:basedOn w:val="a0"/>
    <w:link w:val="ad"/>
    <w:uiPriority w:val="99"/>
    <w:semiHidden/>
    <w:rsid w:val="00F3462F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3462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3462F"/>
    <w:rPr>
      <w:rFonts w:ascii="Calibri" w:eastAsia="新細明體" w:hAnsi="Calibri" w:cs="Times New Roman"/>
      <w:b/>
      <w:bCs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4">
    <w:name w:val="Hyperlink"/>
    <w:basedOn w:val="a0"/>
    <w:uiPriority w:val="99"/>
    <w:unhideWhenUsed/>
    <w:rsid w:val="00B42107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B42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7UhpxJzfL7t3fc4u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Ug2dkAP7/8jeNZfJB5g4cxd3qg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DIJaC4zMGowemxsMghoLmdqZGd4czgAciExRnAzWmRabkUxb0JiZlpFbUlUaC1KLTE3LUtFMzNWc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李俊賢</cp:lastModifiedBy>
  <cp:revision>5</cp:revision>
  <dcterms:created xsi:type="dcterms:W3CDTF">2021-11-05T07:58:00Z</dcterms:created>
  <dcterms:modified xsi:type="dcterms:W3CDTF">2024-05-13T07:42:00Z</dcterms:modified>
</cp:coreProperties>
</file>